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D4" w:rsidRDefault="00FC245F" w:rsidP="00FC245F">
      <w:pPr>
        <w:jc w:val="center"/>
        <w:rPr>
          <w:rFonts w:ascii="Times New Roman" w:hAnsi="Times New Roman" w:cs="Times New Roman"/>
          <w:b/>
          <w:sz w:val="28"/>
          <w:szCs w:val="28"/>
          <w:lang w:val="et-EE"/>
        </w:rPr>
      </w:pPr>
      <w:r w:rsidRPr="003760DE">
        <w:rPr>
          <w:rFonts w:ascii="Times New Roman" w:hAnsi="Times New Roman" w:cs="Times New Roman"/>
          <w:b/>
          <w:sz w:val="28"/>
          <w:szCs w:val="28"/>
          <w:lang w:val="et-EE"/>
        </w:rPr>
        <w:t>Haagise reg</w:t>
      </w:r>
      <w:r w:rsidR="00E75B0E">
        <w:rPr>
          <w:rFonts w:ascii="Times New Roman" w:hAnsi="Times New Roman" w:cs="Times New Roman"/>
          <w:b/>
          <w:sz w:val="28"/>
          <w:szCs w:val="28"/>
          <w:lang w:val="et-EE"/>
        </w:rPr>
        <w:t>.</w:t>
      </w:r>
      <w:r w:rsidRPr="003760DE">
        <w:rPr>
          <w:rFonts w:ascii="Times New Roman" w:hAnsi="Times New Roman" w:cs="Times New Roman"/>
          <w:b/>
          <w:sz w:val="28"/>
          <w:szCs w:val="28"/>
          <w:lang w:val="et-EE"/>
        </w:rPr>
        <w:t xml:space="preserve"> </w:t>
      </w:r>
      <w:r w:rsidR="00E75B0E" w:rsidRPr="003760DE">
        <w:rPr>
          <w:rFonts w:ascii="Times New Roman" w:hAnsi="Times New Roman" w:cs="Times New Roman"/>
          <w:b/>
          <w:sz w:val="28"/>
          <w:szCs w:val="28"/>
          <w:lang w:val="et-EE"/>
        </w:rPr>
        <w:t>N</w:t>
      </w:r>
      <w:r w:rsidRPr="003760DE">
        <w:rPr>
          <w:rFonts w:ascii="Times New Roman" w:hAnsi="Times New Roman" w:cs="Times New Roman"/>
          <w:b/>
          <w:sz w:val="28"/>
          <w:szCs w:val="28"/>
          <w:lang w:val="et-EE"/>
        </w:rPr>
        <w:t>r</w:t>
      </w:r>
      <w:r w:rsidR="00E75B0E">
        <w:rPr>
          <w:rFonts w:ascii="Times New Roman" w:hAnsi="Times New Roman" w:cs="Times New Roman"/>
          <w:b/>
          <w:sz w:val="28"/>
          <w:szCs w:val="28"/>
          <w:lang w:val="et-EE"/>
        </w:rPr>
        <w:t>.</w:t>
      </w:r>
      <w:r w:rsidR="00F77A1E">
        <w:rPr>
          <w:rFonts w:ascii="Times New Roman" w:hAnsi="Times New Roman" w:cs="Times New Roman"/>
          <w:b/>
          <w:sz w:val="28"/>
          <w:szCs w:val="28"/>
          <w:lang w:val="et-EE"/>
        </w:rPr>
        <w:t xml:space="preserve"> 174YKK</w:t>
      </w:r>
      <w:r w:rsidRPr="003760DE">
        <w:rPr>
          <w:rFonts w:ascii="Times New Roman" w:hAnsi="Times New Roman" w:cs="Times New Roman"/>
          <w:b/>
          <w:sz w:val="28"/>
          <w:szCs w:val="28"/>
          <w:lang w:val="et-EE"/>
        </w:rPr>
        <w:t xml:space="preserve"> rendileping</w:t>
      </w:r>
    </w:p>
    <w:p w:rsidR="00D20AB2" w:rsidRPr="00D20AB2" w:rsidRDefault="00FC245F" w:rsidP="00D20AB2">
      <w:pPr>
        <w:spacing w:line="312" w:lineRule="atLeast"/>
        <w:jc w:val="both"/>
        <w:outlineLvl w:val="3"/>
        <w:rPr>
          <w:rFonts w:ascii="Times New Roman" w:eastAsia="Times New Roman" w:hAnsi="Times New Roman" w:cs="Times New Roman"/>
          <w:b/>
          <w:bCs/>
          <w:color w:val="303030"/>
          <w:sz w:val="24"/>
          <w:szCs w:val="24"/>
          <w:lang w:val="et-EE" w:eastAsia="en-GB"/>
        </w:rPr>
      </w:pPr>
      <w:r w:rsidRPr="00D20AB2">
        <w:rPr>
          <w:rFonts w:ascii="Times New Roman" w:eastAsia="Times New Roman" w:hAnsi="Times New Roman" w:cs="Times New Roman"/>
          <w:b/>
          <w:bCs/>
          <w:color w:val="303030"/>
          <w:sz w:val="24"/>
          <w:szCs w:val="24"/>
          <w:lang w:val="et-EE" w:eastAsia="en-GB"/>
        </w:rPr>
        <w:t>Rendilepingu tingimused</w:t>
      </w:r>
    </w:p>
    <w:p w:rsidR="00D20AB2" w:rsidRDefault="00D20AB2" w:rsidP="00D20AB2">
      <w:pPr>
        <w:spacing w:line="360" w:lineRule="auto"/>
        <w:jc w:val="both"/>
        <w:outlineLvl w:val="3"/>
        <w:rPr>
          <w:rFonts w:ascii="Times New Roman" w:hAnsi="Times New Roman" w:cs="Times New Roman"/>
          <w:sz w:val="24"/>
          <w:szCs w:val="24"/>
          <w:lang w:val="et-EE"/>
        </w:rPr>
      </w:pPr>
      <w:r w:rsidRPr="00D20AB2">
        <w:rPr>
          <w:rFonts w:ascii="Times New Roman" w:hAnsi="Times New Roman" w:cs="Times New Roman"/>
          <w:sz w:val="24"/>
          <w:szCs w:val="24"/>
          <w:lang w:val="et-EE"/>
        </w:rPr>
        <w:t>Rendiperioodi algus ja koht ..........</w:t>
      </w:r>
      <w:r>
        <w:rPr>
          <w:rFonts w:ascii="Times New Roman" w:hAnsi="Times New Roman" w:cs="Times New Roman"/>
          <w:sz w:val="24"/>
          <w:szCs w:val="24"/>
          <w:lang w:val="et-EE"/>
        </w:rPr>
        <w:t>...........</w:t>
      </w:r>
      <w:r w:rsidRPr="00D20AB2">
        <w:rPr>
          <w:rFonts w:ascii="Times New Roman" w:hAnsi="Times New Roman" w:cs="Times New Roman"/>
          <w:sz w:val="24"/>
          <w:szCs w:val="24"/>
          <w:lang w:val="et-EE"/>
        </w:rPr>
        <w:t xml:space="preserve">......................................., kell ...../....., .................... Rendihind............................... </w:t>
      </w:r>
    </w:p>
    <w:p w:rsidR="00D120DA" w:rsidRPr="00E75B0E" w:rsidRDefault="00D20AB2" w:rsidP="00E75B0E">
      <w:pPr>
        <w:spacing w:line="240" w:lineRule="auto"/>
        <w:jc w:val="both"/>
        <w:rPr>
          <w:rFonts w:ascii="Times New Roman" w:hAnsi="Times New Roman" w:cs="Times New Roman"/>
          <w:sz w:val="24"/>
          <w:szCs w:val="24"/>
          <w:lang w:val="et-EE"/>
        </w:rPr>
      </w:pPr>
      <w:r w:rsidRPr="00E75B0E">
        <w:rPr>
          <w:rFonts w:ascii="Times New Roman" w:hAnsi="Times New Roman" w:cs="Times New Roman"/>
          <w:sz w:val="24"/>
          <w:szCs w:val="24"/>
          <w:lang w:val="et-EE"/>
        </w:rPr>
        <w:t>Rendihind tasutakse rendiperioodi</w:t>
      </w:r>
      <w:r w:rsidR="00E57086">
        <w:rPr>
          <w:rFonts w:ascii="Times New Roman" w:hAnsi="Times New Roman" w:cs="Times New Roman"/>
          <w:sz w:val="24"/>
          <w:szCs w:val="24"/>
          <w:lang w:val="et-EE"/>
        </w:rPr>
        <w:t>le</w:t>
      </w:r>
      <w:r w:rsidRPr="00E75B0E">
        <w:rPr>
          <w:rFonts w:ascii="Times New Roman" w:hAnsi="Times New Roman" w:cs="Times New Roman"/>
          <w:sz w:val="24"/>
          <w:szCs w:val="24"/>
          <w:lang w:val="et-EE"/>
        </w:rPr>
        <w:t xml:space="preserve"> eelnevalt Rendileandja pangakontole a/a </w:t>
      </w:r>
      <w:r w:rsidRPr="00E75B0E">
        <w:rPr>
          <w:rFonts w:ascii="Times New Roman" w:hAnsi="Times New Roman" w:cs="Times New Roman"/>
          <w:b/>
          <w:sz w:val="24"/>
          <w:szCs w:val="24"/>
          <w:lang w:val="et-EE"/>
        </w:rPr>
        <w:t>EE247700771002618635</w:t>
      </w:r>
      <w:r w:rsidRPr="00E75B0E">
        <w:rPr>
          <w:rFonts w:ascii="Times New Roman" w:hAnsi="Times New Roman" w:cs="Times New Roman"/>
          <w:sz w:val="24"/>
          <w:szCs w:val="24"/>
          <w:lang w:val="et-EE"/>
        </w:rPr>
        <w:t xml:space="preserve"> või </w:t>
      </w:r>
      <w:r w:rsidRPr="00E75B0E">
        <w:rPr>
          <w:rFonts w:ascii="Times New Roman" w:hAnsi="Times New Roman" w:cs="Times New Roman"/>
          <w:b/>
          <w:sz w:val="24"/>
          <w:szCs w:val="24"/>
          <w:lang w:val="et-EE"/>
        </w:rPr>
        <w:t>sularahas</w:t>
      </w:r>
      <w:r w:rsidRPr="00E75B0E">
        <w:rPr>
          <w:rFonts w:ascii="Times New Roman" w:hAnsi="Times New Roman" w:cs="Times New Roman"/>
          <w:sz w:val="24"/>
          <w:szCs w:val="24"/>
          <w:lang w:val="et-EE"/>
        </w:rPr>
        <w:t>.</w:t>
      </w:r>
    </w:p>
    <w:p w:rsidR="00D120DA" w:rsidRPr="00E75B0E" w:rsidRDefault="00D120DA" w:rsidP="00E75B0E">
      <w:pPr>
        <w:spacing w:line="240" w:lineRule="auto"/>
        <w:jc w:val="both"/>
        <w:rPr>
          <w:rFonts w:ascii="Times New Roman" w:hAnsi="Times New Roman" w:cs="Times New Roman"/>
          <w:lang w:val="et-EE"/>
        </w:rPr>
      </w:pPr>
      <w:r w:rsidRPr="00E75B0E">
        <w:rPr>
          <w:rFonts w:ascii="Times New Roman" w:hAnsi="Times New Roman" w:cs="Times New Roman"/>
          <w:lang w:val="et-EE"/>
        </w:rPr>
        <w:t xml:space="preserve">Rentniku andmed: </w:t>
      </w:r>
    </w:p>
    <w:tbl>
      <w:tblPr>
        <w:tblStyle w:val="TableGrid"/>
        <w:tblW w:w="0" w:type="auto"/>
        <w:tblLook w:val="04A0"/>
      </w:tblPr>
      <w:tblGrid>
        <w:gridCol w:w="4621"/>
        <w:gridCol w:w="4621"/>
      </w:tblGrid>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EES- JA PEREKONNANIMI</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ISIKUKOOD/ REGISTRIKOOD</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DOKUMENDI NUMBER</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SÕIDUKI REGISTREERIMISNUMBER</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TELEFON</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r w:rsidR="00D120DA" w:rsidTr="00D120DA">
        <w:tc>
          <w:tcPr>
            <w:tcW w:w="4621" w:type="dxa"/>
          </w:tcPr>
          <w:p w:rsidR="00D120DA" w:rsidRDefault="00D120DA" w:rsidP="00D20AB2">
            <w:pPr>
              <w:spacing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E-MAIL</w:t>
            </w:r>
          </w:p>
        </w:tc>
        <w:tc>
          <w:tcPr>
            <w:tcW w:w="4621" w:type="dxa"/>
          </w:tcPr>
          <w:p w:rsidR="00D120DA" w:rsidRDefault="00D120DA" w:rsidP="00D20AB2">
            <w:pPr>
              <w:spacing w:line="360" w:lineRule="auto"/>
              <w:jc w:val="both"/>
              <w:rPr>
                <w:rFonts w:ascii="Times New Roman" w:hAnsi="Times New Roman" w:cs="Times New Roman"/>
                <w:sz w:val="24"/>
                <w:szCs w:val="24"/>
                <w:lang w:val="et-EE"/>
              </w:rPr>
            </w:pPr>
          </w:p>
        </w:tc>
      </w:tr>
    </w:tbl>
    <w:p w:rsidR="00FC245F" w:rsidRPr="007A7671" w:rsidRDefault="00FC245F" w:rsidP="00D20AB2">
      <w:pPr>
        <w:pStyle w:val="ListParagraph"/>
        <w:numPr>
          <w:ilvl w:val="0"/>
          <w:numId w:val="1"/>
        </w:numPr>
        <w:tabs>
          <w:tab w:val="clear" w:pos="720"/>
          <w:tab w:val="num" w:pos="0"/>
        </w:tabs>
        <w:spacing w:before="100" w:beforeAutospacing="1" w:after="100" w:afterAutospacing="1" w:line="408" w:lineRule="atLeast"/>
        <w:ind w:left="284" w:hanging="284"/>
        <w:jc w:val="both"/>
        <w:rPr>
          <w:rFonts w:ascii="Times New Roman" w:eastAsia="Times New Roman" w:hAnsi="Times New Roman" w:cs="Times New Roman"/>
          <w:color w:val="303030"/>
          <w:sz w:val="18"/>
          <w:szCs w:val="18"/>
          <w:lang w:val="et-EE" w:eastAsia="en-GB"/>
        </w:rPr>
      </w:pPr>
      <w:r w:rsidRPr="007A7671">
        <w:rPr>
          <w:rFonts w:ascii="Times New Roman" w:eastAsia="Times New Roman" w:hAnsi="Times New Roman" w:cs="Times New Roman"/>
          <w:color w:val="303030"/>
          <w:sz w:val="18"/>
          <w:szCs w:val="18"/>
          <w:lang w:val="et-EE" w:eastAsia="en-GB"/>
        </w:rPr>
        <w:t>Käesolev Haagise rendileping (edaspidi Leping) on sõlmitud TENOTER</w:t>
      </w:r>
      <w:r w:rsidR="00712717" w:rsidRPr="007A7671">
        <w:rPr>
          <w:rFonts w:ascii="Times New Roman" w:eastAsia="Times New Roman" w:hAnsi="Times New Roman" w:cs="Times New Roman"/>
          <w:color w:val="303030"/>
          <w:sz w:val="18"/>
          <w:szCs w:val="18"/>
          <w:lang w:val="et-EE" w:eastAsia="en-GB"/>
        </w:rPr>
        <w:t xml:space="preserve"> OÜ, registrikood </w:t>
      </w:r>
      <w:r w:rsidR="00D20AB2" w:rsidRPr="007A7671">
        <w:rPr>
          <w:rFonts w:ascii="Times New Roman" w:eastAsia="Times New Roman" w:hAnsi="Times New Roman" w:cs="Times New Roman"/>
          <w:color w:val="303030"/>
          <w:sz w:val="18"/>
          <w:szCs w:val="18"/>
          <w:lang w:val="et-EE" w:eastAsia="en-GB"/>
        </w:rPr>
        <w:t>11385492</w:t>
      </w:r>
      <w:r w:rsidR="007636F4">
        <w:rPr>
          <w:rFonts w:ascii="Times New Roman" w:eastAsia="Times New Roman" w:hAnsi="Times New Roman" w:cs="Times New Roman"/>
          <w:color w:val="303030"/>
          <w:sz w:val="18"/>
          <w:szCs w:val="18"/>
          <w:lang w:val="et-EE" w:eastAsia="en-GB"/>
        </w:rPr>
        <w:t>, Kotka 14</w:t>
      </w:r>
      <w:r w:rsidR="00FC36B3">
        <w:rPr>
          <w:rFonts w:ascii="Times New Roman" w:eastAsia="Times New Roman" w:hAnsi="Times New Roman" w:cs="Times New Roman"/>
          <w:color w:val="303030"/>
          <w:sz w:val="18"/>
          <w:szCs w:val="18"/>
          <w:lang w:val="et-EE" w:eastAsia="en-GB"/>
        </w:rPr>
        <w:t>, kontakt +</w:t>
      </w:r>
      <w:r w:rsidR="00FC36B3" w:rsidRPr="00FC36B3">
        <w:rPr>
          <w:rFonts w:ascii="Times New Roman" w:eastAsia="Times New Roman" w:hAnsi="Times New Roman" w:cs="Times New Roman"/>
          <w:b/>
          <w:color w:val="303030"/>
          <w:sz w:val="18"/>
          <w:szCs w:val="18"/>
          <w:lang w:val="et-EE" w:eastAsia="en-GB"/>
        </w:rPr>
        <w:t>372 56 243 252</w:t>
      </w:r>
      <w:r w:rsidRPr="007A7671">
        <w:rPr>
          <w:rFonts w:ascii="Times New Roman" w:eastAsia="Times New Roman" w:hAnsi="Times New Roman" w:cs="Times New Roman"/>
          <w:color w:val="303030"/>
          <w:sz w:val="18"/>
          <w:szCs w:val="18"/>
          <w:lang w:val="et-EE" w:eastAsia="en-GB"/>
        </w:rPr>
        <w:t xml:space="preserve"> (edaspidi Rendileandja) ja Rentniku vahel. Leping annab Rentnikule lepingu objektiks oleva Haagise kasutamise õiguse lepingus määratud ajavahemikul arvestades Lepingu tingimusi, Haagise ettenähtud otstarvet ning valmistajatehase ja Rendileandja poolt määratud nõudmisi.</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 on tutvunud ja Rendileandja on Rentnikku piisavalt informeerinud ja instrueerinud renditavate haagiste omadustest, tehnilisest seisundist, vajalike juhtimiõiguste olemasolust, haagiste kasutamist puudutavatest juhenditest, eeskirjadest, ohutusnõuetest ja hinnakirjast. Rentnik on saanud Rendileandjalt ammendavad vastused kõigile Haagist, selle kasutamist ja omadusi puudutavatele küsimustele.</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Rentnikul ei ole lubatud ilma Rendileandja kirjaliku nõusolekuta anda Haagist allrendile ega kasutamiseks kolmandatele isikutele. Rentnikul on keelatud kasutada Haagist ebaseaduslikuks tegevuseks ning Rendileandja ei vastuta mingil moel selle rikkumisest tuleneva võimaliku vastustuse ja kohususe üle.</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Rentnikul ei ole lubatud rikkuda Haagisega heakorda ja liikluseeskirju, vedada Haagise tehnilises passis näidatud massist raskemat kaubakogust, teostada Haagisele hooldust, seadmete ümberehitust, paigaldust ja asendusi, kasutada Haagist seda kahjustavates või muudes ekstreemtingimustes. Rentnik on kohustatud hoolitsema Haagise eest heaperemehelikult.</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 kannab täelikku ja tingimusteta varalist vastutust Haagise säilimise eest kuni Haagise tagastamiseni Rendileandjale. Rentnik kannab ka Haagise juhusliku hävimise ja kahjustumise riski. Haagise hävinemine, kaotsiminek või kahjustumine Rentnikust mitteolenevatel või tema poolt mittekontrollitavatel asjaoludel ei vähenda ega välista Rentniku vastutust.</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 vastutab mistahes võimalike kahjude või kahjuhüvitamise nõuete eest, mis tulenevad või mis on seotud Haagise purunemise, kasutamise, kasutamise võimatusega või mille on Rentnik põhjustanud Rendileandjale ja/või kolmandatele isikutele.</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lastRenderedPageBreak/>
        <w:t>Juhul kui Haagisel ilmneb mõni rike või kahjustus, on Rentnik kohustatud tegema kõik endast oleneva, et vältida lisakahjude teket Haagisele ja/või kolmandatele osapooltele. Kulutused, mis tuleb teha Haagise kasutamist takistava asjaolu kõrvaldamiseks ja mis tekkisid ajal, kui Haagis oli Rentniku valduses, kannab Rentnik.</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Haagise, või selle osade varguse, ärandamise, vandalismi või röövimise korral ning Haagise sattumisel liiklusõnnetusse tuleb juhtum koheselt registreerida politseis ning esitada Rendileandjale kirjalik seletus toimunu kohta 1 tööpäeva jooksul.</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Rendileandja ei vastuta otseselt ega kaudselt kahjude eest, mis võivad Rentnikul tekkida seoses Haagise purunemise ja/või mistahes rikke tõttu.</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Rendipäeva kestvus on kuni 24 tundi. Rentnik on kohustatud Haagise tagastama lepingus määratud ajal ja kohas. Kui Haagis tagastatakse kokkulepitud ajast hiljem, tasub Rentni</w:t>
      </w:r>
      <w:r w:rsidR="00712717" w:rsidRPr="007A7671">
        <w:rPr>
          <w:rFonts w:ascii="Times New Roman" w:eastAsia="Times New Roman" w:hAnsi="Times New Roman" w:cs="Times New Roman"/>
          <w:color w:val="303030"/>
          <w:sz w:val="18"/>
          <w:szCs w:val="18"/>
          <w:lang w:val="et-EE" w:eastAsia="en-GB"/>
        </w:rPr>
        <w:t>k iga ületatud tunni eest kuni 5€, kuid mitte rohkem kui 25</w:t>
      </w:r>
      <w:r w:rsidRPr="00FC245F">
        <w:rPr>
          <w:rFonts w:ascii="Times New Roman" w:eastAsia="Times New Roman" w:hAnsi="Times New Roman" w:cs="Times New Roman"/>
          <w:color w:val="303030"/>
          <w:sz w:val="18"/>
          <w:szCs w:val="18"/>
          <w:lang w:val="et-EE" w:eastAsia="en-GB"/>
        </w:rPr>
        <w:t>€ ööpäevas.Renditasu ei vähendata Haagise tagastamisel enne rendiaja lõppemist.Rendileandjal on õigus rendiperioodi kestel Leping ühepoolselt lõpetada kui selgub, et Rentnik on Lepingu sõlmimisel esitanud väärinformatsiooni või eirab Lepingu tingimusi.</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Rendileand</w:t>
      </w:r>
      <w:r w:rsidR="00712717" w:rsidRPr="007A7671">
        <w:rPr>
          <w:rFonts w:ascii="Times New Roman" w:eastAsia="Times New Roman" w:hAnsi="Times New Roman" w:cs="Times New Roman"/>
          <w:color w:val="303030"/>
          <w:sz w:val="18"/>
          <w:szCs w:val="18"/>
          <w:lang w:val="et-EE" w:eastAsia="en-GB"/>
        </w:rPr>
        <w:t>j</w:t>
      </w:r>
      <w:r w:rsidRPr="00FC245F">
        <w:rPr>
          <w:rFonts w:ascii="Times New Roman" w:eastAsia="Times New Roman" w:hAnsi="Times New Roman" w:cs="Times New Roman"/>
          <w:color w:val="303030"/>
          <w:sz w:val="18"/>
          <w:szCs w:val="18"/>
          <w:lang w:val="et-EE" w:eastAsia="en-GB"/>
        </w:rPr>
        <w:t>al on õigus tagastatud Haagis üle vaadata kuni 7(seitsme) kalendripäeva jooksul ja seoses avastatud kahjudega esitada Rentnikule pretensioon 14(neljateistkümne) kalendripäeva jooksul alates Haagise tagastamisest. Juhul, kui Haagis ei ole tagastamisel komplektne, või üleandmisele samaväärses seisundis kohustub Rentnik tasuma kogu tekitatud kahju vastavalt varuosade ja remonttööde hindadele. Kui antud Haagist ei ole võimalik taastada, kohustub Rentnik Rendileandjale tasuma samasuguse uueväärse Haagise hinna.Rentnik on kohustaud hüvitama Rendileandjale ja/või kolmandatele isikutele tekitatud mistahes kahju täies ulatuses. Rentniku süül tekkinud kahjude, Haagise varguse, vigastuste jms lahendamisele kulunud aja eest tasub Rentnik Rendileandjale kahjutasu summas 30€ ööpäevas Haagise eest. Kahjutasu arvestatakse iga remondis oldud päeva eest või kuni Rendileandjaga kokkuleppe saavutamiseni.</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Rentnik kohustub hoolitsema Haagisega kaasas käiva lisavarustuse eest heaperemehelikult. Haagisega kaasas olevad koormarihmad tuleb tagastada kokkurullitult, vastasel juhul on rendileand</w:t>
      </w:r>
      <w:r w:rsidR="00712717" w:rsidRPr="007A7671">
        <w:rPr>
          <w:rFonts w:ascii="Times New Roman" w:eastAsia="Times New Roman" w:hAnsi="Times New Roman" w:cs="Times New Roman"/>
          <w:color w:val="303030"/>
          <w:sz w:val="18"/>
          <w:szCs w:val="18"/>
          <w:lang w:val="et-EE" w:eastAsia="en-GB"/>
        </w:rPr>
        <w:t>jal õigus nõuda leppetrahvi 4</w:t>
      </w:r>
      <w:r w:rsidRPr="00FC245F">
        <w:rPr>
          <w:rFonts w:ascii="Times New Roman" w:eastAsia="Times New Roman" w:hAnsi="Times New Roman" w:cs="Times New Roman"/>
          <w:color w:val="303030"/>
          <w:sz w:val="18"/>
          <w:szCs w:val="18"/>
          <w:lang w:val="et-EE" w:eastAsia="en-GB"/>
        </w:rPr>
        <w:t>€ ühe rihma kohta. Purunenud või kaotatud rihma(de) korral</w:t>
      </w:r>
      <w:r w:rsidR="00712717" w:rsidRPr="007A7671">
        <w:rPr>
          <w:rFonts w:ascii="Times New Roman" w:eastAsia="Times New Roman" w:hAnsi="Times New Roman" w:cs="Times New Roman"/>
          <w:color w:val="303030"/>
          <w:sz w:val="18"/>
          <w:szCs w:val="18"/>
          <w:lang w:val="et-EE" w:eastAsia="en-GB"/>
        </w:rPr>
        <w:t xml:space="preserve"> on kahjutasu ühe rihma kohta 15</w:t>
      </w:r>
      <w:r w:rsidRPr="00FC245F">
        <w:rPr>
          <w:rFonts w:ascii="Times New Roman" w:eastAsia="Times New Roman" w:hAnsi="Times New Roman" w:cs="Times New Roman"/>
          <w:color w:val="303030"/>
          <w:sz w:val="18"/>
          <w:szCs w:val="18"/>
          <w:lang w:val="et-EE" w:eastAsia="en-GB"/>
        </w:rPr>
        <w:t xml:space="preserve">€. Kaasasoleva haagisepistiku ülemineku purunemisel või kaotamisel on </w:t>
      </w:r>
      <w:r w:rsidR="00712717" w:rsidRPr="007A7671">
        <w:rPr>
          <w:rFonts w:ascii="Times New Roman" w:eastAsia="Times New Roman" w:hAnsi="Times New Roman" w:cs="Times New Roman"/>
          <w:color w:val="303030"/>
          <w:sz w:val="18"/>
          <w:szCs w:val="18"/>
          <w:lang w:val="et-EE" w:eastAsia="en-GB"/>
        </w:rPr>
        <w:t>kahjutasu 20€. Rehvi, või velje</w:t>
      </w:r>
      <w:r w:rsidRPr="00FC245F">
        <w:rPr>
          <w:rFonts w:ascii="Times New Roman" w:eastAsia="Times New Roman" w:hAnsi="Times New Roman" w:cs="Times New Roman"/>
          <w:color w:val="303030"/>
          <w:sz w:val="18"/>
          <w:szCs w:val="18"/>
          <w:lang w:val="et-EE" w:eastAsia="en-GB"/>
        </w:rPr>
        <w:t xml:space="preserve"> purunemisel või kaotamisel kohu</w:t>
      </w:r>
      <w:r w:rsidR="00712717" w:rsidRPr="007A7671">
        <w:rPr>
          <w:rFonts w:ascii="Times New Roman" w:eastAsia="Times New Roman" w:hAnsi="Times New Roman" w:cs="Times New Roman"/>
          <w:color w:val="303030"/>
          <w:sz w:val="18"/>
          <w:szCs w:val="18"/>
          <w:lang w:val="et-EE" w:eastAsia="en-GB"/>
        </w:rPr>
        <w:t>stub rentnik tasuma kahjutasu 175</w:t>
      </w:r>
      <w:r w:rsidRPr="00FC245F">
        <w:rPr>
          <w:rFonts w:ascii="Times New Roman" w:eastAsia="Times New Roman" w:hAnsi="Times New Roman" w:cs="Times New Roman"/>
          <w:color w:val="303030"/>
          <w:sz w:val="18"/>
          <w:szCs w:val="18"/>
          <w:lang w:val="et-EE" w:eastAsia="en-GB"/>
        </w:rPr>
        <w:t>€ ühe rehvi kohta.</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Käesolevast lepingust tuleneda võivaid vaidlusi ja erimeelsusi lahendavad Rendileandja ja Rentnik omavahel. Pooltevahelised vaidlused lahendab Rendileandja poolt valitud inkassofirma või kohus vastavalt Eesti Vabariigi seadustele.</w:t>
      </w:r>
    </w:p>
    <w:p w:rsidR="00FC245F" w:rsidRPr="00FC245F"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Rendilepingu täitmisel tõendavad Rentnik ja Rendileandja allkirjadega, et Rentnik on täielikult ja nõuetekohaselt tasunud Lepingu maksed ning Lepingu täitmise suhtes Rendileandja ja Rentnik vastastikuseid pretensioone ei oma.</w:t>
      </w:r>
    </w:p>
    <w:p w:rsidR="00FC245F" w:rsidRPr="007A7671" w:rsidRDefault="00FC245F"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color w:val="303030"/>
          <w:sz w:val="18"/>
          <w:szCs w:val="18"/>
          <w:lang w:val="et-EE" w:eastAsia="en-GB"/>
        </w:rPr>
      </w:pPr>
      <w:r w:rsidRPr="00FC245F">
        <w:rPr>
          <w:rFonts w:ascii="Times New Roman" w:eastAsia="Times New Roman" w:hAnsi="Times New Roman" w:cs="Times New Roman"/>
          <w:color w:val="303030"/>
          <w:sz w:val="18"/>
          <w:szCs w:val="18"/>
          <w:lang w:val="et-EE" w:eastAsia="en-GB"/>
        </w:rPr>
        <w:t>Käesolev leping on koostatud kahes võrdse juriidilise jõuga eksemplaris, millest üks osapool jääb Rentnikule ja teine osapool Rendileandjale. Leping jõustub allakirjutamise hetkest ja kehtib kuni kõigi selles sätestatud kohustuste täitmiseni ning Haagise ja selle dokumentide Rendileandja valdusesse üleandmiseni.</w:t>
      </w:r>
    </w:p>
    <w:p w:rsidR="00FC245F" w:rsidRPr="00E75B0E" w:rsidRDefault="00B37135" w:rsidP="00FC245F">
      <w:pPr>
        <w:numPr>
          <w:ilvl w:val="0"/>
          <w:numId w:val="1"/>
        </w:numPr>
        <w:spacing w:before="100" w:beforeAutospacing="1" w:after="100" w:afterAutospacing="1" w:line="408" w:lineRule="atLeast"/>
        <w:ind w:left="564"/>
        <w:jc w:val="both"/>
        <w:rPr>
          <w:rFonts w:ascii="Times New Roman" w:eastAsia="Times New Roman" w:hAnsi="Times New Roman" w:cs="Times New Roman"/>
          <w:b/>
          <w:color w:val="303030"/>
          <w:sz w:val="18"/>
          <w:szCs w:val="18"/>
          <w:lang w:val="et-EE" w:eastAsia="en-GB"/>
        </w:rPr>
      </w:pPr>
      <w:r w:rsidRPr="007A7671">
        <w:rPr>
          <w:rStyle w:val="Strong"/>
          <w:rFonts w:ascii="Times New Roman" w:hAnsi="Times New Roman" w:cs="Times New Roman"/>
          <w:b w:val="0"/>
          <w:color w:val="1F1F1F"/>
          <w:sz w:val="18"/>
          <w:szCs w:val="18"/>
          <w:lang w:val="et-EE"/>
        </w:rPr>
        <w:t>Käeso</w:t>
      </w:r>
      <w:r w:rsidR="006761D0">
        <w:rPr>
          <w:rStyle w:val="Strong"/>
          <w:rFonts w:ascii="Times New Roman" w:hAnsi="Times New Roman" w:cs="Times New Roman"/>
          <w:b w:val="0"/>
          <w:color w:val="1F1F1F"/>
          <w:sz w:val="18"/>
          <w:szCs w:val="18"/>
          <w:lang w:val="et-EE"/>
        </w:rPr>
        <w:t xml:space="preserve">leva lepinguga </w:t>
      </w:r>
      <w:r w:rsidRPr="007A7671">
        <w:rPr>
          <w:rStyle w:val="Strong"/>
          <w:rFonts w:ascii="Times New Roman" w:hAnsi="Times New Roman" w:cs="Times New Roman"/>
          <w:b w:val="0"/>
          <w:color w:val="1F1F1F"/>
          <w:sz w:val="18"/>
          <w:szCs w:val="18"/>
          <w:lang w:val="et-EE"/>
        </w:rPr>
        <w:t xml:space="preserve"> annab Rendile andja kui renditava vara omanik Rentnikule ajutiseks kasutamiseks ainult E</w:t>
      </w:r>
      <w:r w:rsidR="001560A4">
        <w:rPr>
          <w:rStyle w:val="Strong"/>
          <w:rFonts w:ascii="Times New Roman" w:hAnsi="Times New Roman" w:cs="Times New Roman"/>
          <w:b w:val="0"/>
          <w:color w:val="1F1F1F"/>
          <w:sz w:val="18"/>
          <w:szCs w:val="18"/>
          <w:lang w:val="et-EE"/>
        </w:rPr>
        <w:t>uroopa Liidu liikmesriikide</w:t>
      </w:r>
      <w:r w:rsidRPr="007A7671">
        <w:rPr>
          <w:rStyle w:val="Strong"/>
          <w:rFonts w:ascii="Times New Roman" w:hAnsi="Times New Roman" w:cs="Times New Roman"/>
          <w:b w:val="0"/>
          <w:color w:val="1F1F1F"/>
          <w:sz w:val="18"/>
          <w:szCs w:val="18"/>
          <w:lang w:val="et-EE"/>
        </w:rPr>
        <w:t xml:space="preserve"> piires</w:t>
      </w:r>
      <w:r w:rsidR="006761D0">
        <w:rPr>
          <w:rStyle w:val="Strong"/>
          <w:rFonts w:ascii="Times New Roman" w:hAnsi="Times New Roman" w:cs="Times New Roman"/>
          <w:b w:val="0"/>
          <w:color w:val="1F1F1F"/>
          <w:sz w:val="18"/>
          <w:szCs w:val="18"/>
          <w:lang w:val="et-EE"/>
        </w:rPr>
        <w:t>.</w:t>
      </w:r>
    </w:p>
    <w:p w:rsidR="00D120DA" w:rsidRPr="00FC245F" w:rsidRDefault="00D120DA" w:rsidP="00FC245F">
      <w:pPr>
        <w:jc w:val="both"/>
        <w:rPr>
          <w:lang w:val="et-EE"/>
        </w:rPr>
      </w:pPr>
      <w:r w:rsidRPr="00B37135">
        <w:rPr>
          <w:lang w:val="et-EE"/>
        </w:rPr>
        <w:t xml:space="preserve">RENTNIK:                                                                                                   RENDILEANDJA: </w:t>
      </w:r>
    </w:p>
    <w:sectPr w:rsidR="00D120DA" w:rsidRPr="00FC245F" w:rsidSect="00E75B0E">
      <w:headerReference w:type="even" r:id="rId8"/>
      <w:headerReference w:type="default" r:id="rId9"/>
      <w:footerReference w:type="even" r:id="rId10"/>
      <w:footerReference w:type="default" r:id="rId11"/>
      <w:headerReference w:type="first" r:id="rId12"/>
      <w:footerReference w:type="first" r:id="rId13"/>
      <w:pgSz w:w="11906" w:h="16838"/>
      <w:pgMar w:top="709"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17" w:rsidRDefault="00A60317" w:rsidP="003C01C1">
      <w:pPr>
        <w:spacing w:after="0" w:line="240" w:lineRule="auto"/>
      </w:pPr>
      <w:r>
        <w:separator/>
      </w:r>
    </w:p>
  </w:endnote>
  <w:endnote w:type="continuationSeparator" w:id="0">
    <w:p w:rsidR="00A60317" w:rsidRDefault="00A60317" w:rsidP="003C0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7F5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7F5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7F5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17" w:rsidRDefault="00A60317" w:rsidP="003C01C1">
      <w:pPr>
        <w:spacing w:after="0" w:line="240" w:lineRule="auto"/>
      </w:pPr>
      <w:r>
        <w:separator/>
      </w:r>
    </w:p>
  </w:footnote>
  <w:footnote w:type="continuationSeparator" w:id="0">
    <w:p w:rsidR="00A60317" w:rsidRDefault="00A60317" w:rsidP="003C0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D51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01860" o:spid="_x0000_s2050" type="#_x0000_t136" style="position:absolute;margin-left:0;margin-top:0;width:515.95pt;height:171.95pt;rotation:315;z-index:-251654144;mso-position-horizontal:center;mso-position-horizontal-relative:margin;mso-position-vertical:center;mso-position-vertical-relative:margin" o:allowincell="f" fillcolor="silver" stroked="f">
          <v:fill opacity=".5"/>
          <v:textpath style="font-family:&quot;Calibri&quot;;font-size:1pt" string="Tenoter OÜ"/>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D51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01861" o:spid="_x0000_s2051" type="#_x0000_t136" style="position:absolute;margin-left:0;margin-top:0;width:515.95pt;height:171.95pt;rotation:315;z-index:-251652096;mso-position-horizontal:center;mso-position-horizontal-relative:margin;mso-position-vertical:center;mso-position-vertical-relative:margin" o:allowincell="f" fillcolor="silver" stroked="f">
          <v:fill opacity=".5"/>
          <v:textpath style="font-family:&quot;Calibri&quot;;font-size:1pt" string="Tenoter OÜ"/>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57" w:rsidRDefault="00D510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9301859" o:spid="_x0000_s2049" type="#_x0000_t136" style="position:absolute;margin-left:0;margin-top:0;width:515.95pt;height:171.95pt;rotation:315;z-index:-251656192;mso-position-horizontal:center;mso-position-horizontal-relative:margin;mso-position-vertical:center;mso-position-vertical-relative:margin" o:allowincell="f" fillcolor="silver" stroked="f">
          <v:fill opacity=".5"/>
          <v:textpath style="font-family:&quot;Calibri&quot;;font-size:1pt" string="Tenoter OÜ"/>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CCC"/>
    <w:multiLevelType w:val="multilevel"/>
    <w:tmpl w:val="4060FF5A"/>
    <w:lvl w:ilvl="0">
      <w:start w:val="1"/>
      <w:numFmt w:val="decimal"/>
      <w:lvlText w:val="%1."/>
      <w:lvlJc w:val="left"/>
      <w:pPr>
        <w:tabs>
          <w:tab w:val="num" w:pos="720"/>
        </w:tabs>
        <w:ind w:left="720" w:hanging="360"/>
      </w:pPr>
      <w:rPr>
        <w:rFonts w:ascii="Open Sans" w:eastAsia="Times New Roman" w:hAnsi="Open Sans"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C245F"/>
    <w:rsid w:val="000849CC"/>
    <w:rsid w:val="001560A4"/>
    <w:rsid w:val="003760DE"/>
    <w:rsid w:val="003C01C1"/>
    <w:rsid w:val="00482EDD"/>
    <w:rsid w:val="006761D0"/>
    <w:rsid w:val="00712717"/>
    <w:rsid w:val="007636F4"/>
    <w:rsid w:val="007758DF"/>
    <w:rsid w:val="007A7671"/>
    <w:rsid w:val="007F5057"/>
    <w:rsid w:val="00912FD4"/>
    <w:rsid w:val="00A60317"/>
    <w:rsid w:val="00B37135"/>
    <w:rsid w:val="00BF24C5"/>
    <w:rsid w:val="00D120DA"/>
    <w:rsid w:val="00D20AB2"/>
    <w:rsid w:val="00D30C79"/>
    <w:rsid w:val="00D51020"/>
    <w:rsid w:val="00E57086"/>
    <w:rsid w:val="00E75B0E"/>
    <w:rsid w:val="00F77A1E"/>
    <w:rsid w:val="00FC245F"/>
    <w:rsid w:val="00FC36B3"/>
    <w:rsid w:val="00FC6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4"/>
  </w:style>
  <w:style w:type="paragraph" w:styleId="Heading4">
    <w:name w:val="heading 4"/>
    <w:basedOn w:val="Normal"/>
    <w:link w:val="Heading4Char"/>
    <w:uiPriority w:val="9"/>
    <w:qFormat/>
    <w:rsid w:val="00FC245F"/>
    <w:pPr>
      <w:spacing w:after="135" w:line="312" w:lineRule="atLeast"/>
      <w:outlineLvl w:val="3"/>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245F"/>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FC245F"/>
    <w:rPr>
      <w:b/>
      <w:bCs/>
    </w:rPr>
  </w:style>
  <w:style w:type="paragraph" w:styleId="ListParagraph">
    <w:name w:val="List Paragraph"/>
    <w:basedOn w:val="Normal"/>
    <w:uiPriority w:val="34"/>
    <w:qFormat/>
    <w:rsid w:val="00D20AB2"/>
    <w:pPr>
      <w:ind w:left="720"/>
      <w:contextualSpacing/>
    </w:pPr>
  </w:style>
  <w:style w:type="table" w:styleId="TableGrid">
    <w:name w:val="Table Grid"/>
    <w:basedOn w:val="TableNormal"/>
    <w:uiPriority w:val="59"/>
    <w:rsid w:val="00D1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01C1"/>
  </w:style>
  <w:style w:type="paragraph" w:styleId="Footer">
    <w:name w:val="footer"/>
    <w:basedOn w:val="Normal"/>
    <w:link w:val="FooterChar"/>
    <w:uiPriority w:val="99"/>
    <w:semiHidden/>
    <w:unhideWhenUsed/>
    <w:rsid w:val="003C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01C1"/>
  </w:style>
</w:styles>
</file>

<file path=word/webSettings.xml><?xml version="1.0" encoding="utf-8"?>
<w:webSettings xmlns:r="http://schemas.openxmlformats.org/officeDocument/2006/relationships" xmlns:w="http://schemas.openxmlformats.org/wordprocessingml/2006/main">
  <w:divs>
    <w:div w:id="1921982415">
      <w:bodyDiv w:val="1"/>
      <w:marLeft w:val="0"/>
      <w:marRight w:val="0"/>
      <w:marTop w:val="0"/>
      <w:marBottom w:val="0"/>
      <w:divBdr>
        <w:top w:val="none" w:sz="0" w:space="0" w:color="auto"/>
        <w:left w:val="none" w:sz="0" w:space="0" w:color="auto"/>
        <w:bottom w:val="none" w:sz="0" w:space="0" w:color="auto"/>
        <w:right w:val="none" w:sz="0" w:space="0" w:color="auto"/>
      </w:divBdr>
      <w:divsChild>
        <w:div w:id="1608074471">
          <w:marLeft w:val="0"/>
          <w:marRight w:val="0"/>
          <w:marTop w:val="0"/>
          <w:marBottom w:val="0"/>
          <w:divBdr>
            <w:top w:val="none" w:sz="0" w:space="0" w:color="auto"/>
            <w:left w:val="none" w:sz="0" w:space="0" w:color="auto"/>
            <w:bottom w:val="none" w:sz="0" w:space="0" w:color="auto"/>
            <w:right w:val="none" w:sz="0" w:space="0" w:color="auto"/>
          </w:divBdr>
          <w:divsChild>
            <w:div w:id="159739988">
              <w:marLeft w:val="0"/>
              <w:marRight w:val="0"/>
              <w:marTop w:val="0"/>
              <w:marBottom w:val="0"/>
              <w:divBdr>
                <w:top w:val="none" w:sz="0" w:space="0" w:color="auto"/>
                <w:left w:val="none" w:sz="0" w:space="0" w:color="auto"/>
                <w:bottom w:val="none" w:sz="0" w:space="0" w:color="auto"/>
                <w:right w:val="none" w:sz="0" w:space="0" w:color="auto"/>
              </w:divBdr>
              <w:divsChild>
                <w:div w:id="98380123">
                  <w:marLeft w:val="0"/>
                  <w:marRight w:val="0"/>
                  <w:marTop w:val="0"/>
                  <w:marBottom w:val="0"/>
                  <w:divBdr>
                    <w:top w:val="none" w:sz="0" w:space="0" w:color="auto"/>
                    <w:left w:val="none" w:sz="0" w:space="0" w:color="auto"/>
                    <w:bottom w:val="none" w:sz="0" w:space="0" w:color="auto"/>
                    <w:right w:val="none" w:sz="0" w:space="0" w:color="auto"/>
                  </w:divBdr>
                  <w:divsChild>
                    <w:div w:id="807162656">
                      <w:marLeft w:val="0"/>
                      <w:marRight w:val="0"/>
                      <w:marTop w:val="0"/>
                      <w:marBottom w:val="0"/>
                      <w:divBdr>
                        <w:top w:val="none" w:sz="0" w:space="0" w:color="auto"/>
                        <w:left w:val="none" w:sz="0" w:space="0" w:color="auto"/>
                        <w:bottom w:val="none" w:sz="0" w:space="0" w:color="auto"/>
                        <w:right w:val="none" w:sz="0" w:space="0" w:color="auto"/>
                      </w:divBdr>
                      <w:divsChild>
                        <w:div w:id="41096388">
                          <w:marLeft w:val="0"/>
                          <w:marRight w:val="0"/>
                          <w:marTop w:val="300"/>
                          <w:marBottom w:val="300"/>
                          <w:divBdr>
                            <w:top w:val="none" w:sz="0" w:space="0" w:color="auto"/>
                            <w:left w:val="none" w:sz="0" w:space="0" w:color="auto"/>
                            <w:bottom w:val="none" w:sz="0" w:space="0" w:color="auto"/>
                            <w:right w:val="none" w:sz="0" w:space="0" w:color="auto"/>
                          </w:divBdr>
                          <w:divsChild>
                            <w:div w:id="2145462331">
                              <w:marLeft w:val="0"/>
                              <w:marRight w:val="0"/>
                              <w:marTop w:val="0"/>
                              <w:marBottom w:val="0"/>
                              <w:divBdr>
                                <w:top w:val="none" w:sz="0" w:space="0" w:color="auto"/>
                                <w:left w:val="none" w:sz="0" w:space="0" w:color="auto"/>
                                <w:bottom w:val="none" w:sz="0" w:space="0" w:color="auto"/>
                                <w:right w:val="none" w:sz="0" w:space="0" w:color="auto"/>
                              </w:divBdr>
                              <w:divsChild>
                                <w:div w:id="335695908">
                                  <w:marLeft w:val="0"/>
                                  <w:marRight w:val="0"/>
                                  <w:marTop w:val="0"/>
                                  <w:marBottom w:val="0"/>
                                  <w:divBdr>
                                    <w:top w:val="none" w:sz="0" w:space="0" w:color="auto"/>
                                    <w:left w:val="none" w:sz="0" w:space="0" w:color="auto"/>
                                    <w:bottom w:val="none" w:sz="0" w:space="0" w:color="auto"/>
                                    <w:right w:val="none" w:sz="0" w:space="0" w:color="auto"/>
                                  </w:divBdr>
                                  <w:divsChild>
                                    <w:div w:id="1544949404">
                                      <w:marLeft w:val="0"/>
                                      <w:marRight w:val="0"/>
                                      <w:marTop w:val="0"/>
                                      <w:marBottom w:val="0"/>
                                      <w:divBdr>
                                        <w:top w:val="none" w:sz="0" w:space="0" w:color="auto"/>
                                        <w:left w:val="none" w:sz="0" w:space="0" w:color="auto"/>
                                        <w:bottom w:val="none" w:sz="0" w:space="0" w:color="auto"/>
                                        <w:right w:val="none" w:sz="0" w:space="0" w:color="auto"/>
                                      </w:divBdr>
                                      <w:divsChild>
                                        <w:div w:id="56378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63788322">
                                  <w:marLeft w:val="0"/>
                                  <w:marRight w:val="0"/>
                                  <w:marTop w:val="0"/>
                                  <w:marBottom w:val="0"/>
                                  <w:divBdr>
                                    <w:top w:val="none" w:sz="0" w:space="0" w:color="auto"/>
                                    <w:left w:val="none" w:sz="0" w:space="0" w:color="auto"/>
                                    <w:bottom w:val="none" w:sz="0" w:space="0" w:color="auto"/>
                                    <w:right w:val="none" w:sz="0" w:space="0" w:color="auto"/>
                                  </w:divBdr>
                                  <w:divsChild>
                                    <w:div w:id="1162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6E1B3-0EF5-4A0E-8238-2EBE4BDD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cp:lastPrinted>2018-04-24T18:52:00Z</cp:lastPrinted>
  <dcterms:created xsi:type="dcterms:W3CDTF">2018-04-24T18:56:00Z</dcterms:created>
  <dcterms:modified xsi:type="dcterms:W3CDTF">2018-04-24T18:57:00Z</dcterms:modified>
</cp:coreProperties>
</file>